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lastRenderedPageBreak/>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lastRenderedPageBreak/>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r w:rsidRPr="00C40494">
        <w:rPr>
          <w:b/>
        </w:rPr>
        <w:t>d01</w:t>
      </w:r>
    </w:p>
    <w:p w14:paraId="7A38A04D" w14:textId="62427957" w:rsidR="00BA0D33" w:rsidRPr="00C40494" w:rsidRDefault="00BA0D33" w:rsidP="00C40494">
      <w:r w:rsidRPr="00C40494">
        <w:t>1. Raketasks</w:t>
      </w:r>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3. ActiveRecord::Migration</w:t>
      </w:r>
    </w:p>
    <w:p w14:paraId="127600DB" w14:textId="3BCBF364" w:rsidR="000E6458" w:rsidRPr="00C40494" w:rsidRDefault="000277E1" w:rsidP="00C40494">
      <w:pPr>
        <w:rPr>
          <w:b/>
        </w:rPr>
      </w:pPr>
      <w:r w:rsidRPr="00C40494">
        <w:rPr>
          <w:b/>
        </w:rPr>
        <w:t>d02</w:t>
      </w:r>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postgresql</w:t>
      </w:r>
    </w:p>
    <w:p w14:paraId="2314815D" w14:textId="64B38BDF" w:rsidR="006D6915" w:rsidRPr="00C40494" w:rsidRDefault="006D6915" w:rsidP="00C40494">
      <w:pPr>
        <w:rPr>
          <w:b/>
        </w:rPr>
      </w:pPr>
      <w:r w:rsidRPr="00C40494">
        <w:rPr>
          <w:b/>
        </w:rPr>
        <w:t>d03</w:t>
      </w:r>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4. Bcrypt</w:t>
      </w:r>
    </w:p>
    <w:p w14:paraId="7F8D1BCD" w14:textId="63708FC4" w:rsidR="00B17F57" w:rsidRPr="00C40494" w:rsidRDefault="00B17F57" w:rsidP="00C40494">
      <w:r w:rsidRPr="00C40494">
        <w:t>5. jQuery</w:t>
      </w:r>
    </w:p>
    <w:p w14:paraId="3296EADA" w14:textId="76670C7F" w:rsidR="002162F4" w:rsidRPr="00C40494" w:rsidRDefault="002162F4" w:rsidP="00C40494">
      <w:pPr>
        <w:rPr>
          <w:b/>
        </w:rPr>
      </w:pPr>
      <w:r w:rsidRPr="00C40494">
        <w:rPr>
          <w:b/>
        </w:rPr>
        <w:t>d04</w:t>
      </w:r>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4. Import CSV file with Rake Migration &amp; ActiveRecord</w:t>
      </w:r>
    </w:p>
    <w:p w14:paraId="2643DC41" w14:textId="126B8D9B" w:rsidR="006575FA" w:rsidRPr="00C40494" w:rsidRDefault="006575FA" w:rsidP="00C40494">
      <w:pPr>
        <w:rPr>
          <w:b/>
        </w:rPr>
      </w:pPr>
      <w:r w:rsidRPr="00C40494">
        <w:rPr>
          <w:b/>
        </w:rPr>
        <w:t>d05</w:t>
      </w:r>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r w:rsidRPr="000C038B">
        <w:rPr>
          <w:b/>
        </w:rPr>
        <w:t>d03</w:t>
      </w:r>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r w:rsidRPr="00F36F62">
        <w:rPr>
          <w:b/>
        </w:rPr>
        <w:t>views</w:t>
      </w:r>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takes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listen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r w:rsidRPr="0066174D">
        <w:rPr>
          <w:rStyle w:val="w0Xd0X"/>
          <w:highlight w:val="yellow"/>
        </w:rPr>
        <w:t>w09_d03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repository which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r w:rsidRPr="00F9456F">
        <w:rPr>
          <w:rStyle w:val="bash"/>
          <w:highlight w:val="black"/>
        </w:rPr>
        <w:t>git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xml:space="preserve"> that points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B32191">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r w:rsidRPr="00E57712">
        <w:rPr>
          <w:b/>
          <w:color w:val="FFFFFF" w:themeColor="background1"/>
          <w:highlight w:val="red"/>
        </w:rPr>
        <w:t>w10_topics</w:t>
      </w:r>
    </w:p>
    <w:p w14:paraId="26C97F00" w14:textId="77777777" w:rsidR="00E57712" w:rsidRDefault="00E57712" w:rsidP="00E57712"/>
    <w:p w14:paraId="1B19EC0F" w14:textId="26B3252D" w:rsidR="00E57712" w:rsidRPr="00E57712" w:rsidRDefault="00E57712" w:rsidP="00E57712">
      <w:pPr>
        <w:rPr>
          <w:b/>
        </w:rPr>
      </w:pPr>
      <w:r w:rsidRPr="00E57712">
        <w:rPr>
          <w:b/>
        </w:rPr>
        <w:t>d01</w:t>
      </w:r>
    </w:p>
    <w:p w14:paraId="4C81B2BF" w14:textId="3FA5B3A8" w:rsidR="00E57712" w:rsidRDefault="00E431A4" w:rsidP="00E57712">
      <w:r>
        <w:t>1. Backbone.js MVC</w:t>
      </w:r>
    </w:p>
    <w:p w14:paraId="7E5FE373" w14:textId="6290584F" w:rsidR="00E431A4" w:rsidRPr="00E431A4" w:rsidRDefault="00E431A4" w:rsidP="00E57712">
      <w:pPr>
        <w:rPr>
          <w:b/>
        </w:rPr>
      </w:pPr>
      <w:r w:rsidRPr="00E431A4">
        <w:rPr>
          <w:b/>
        </w:rPr>
        <w:t>d03</w:t>
      </w:r>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 xml:space="preserve">event;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r w:rsidRPr="0096221F">
        <w:rPr>
          <w:rStyle w:val="Code"/>
        </w:rPr>
        <w:t>extend</w:t>
      </w:r>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r w:rsidRPr="00DF3E4B">
        <w:rPr>
          <w:rFonts w:ascii="Courier" w:hAnsi="Courier"/>
          <w:sz w:val="28"/>
          <w:szCs w:val="28"/>
        </w:rPr>
        <w:t>model.fetch([options])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$.ajax()</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r w:rsidRPr="00B11E84">
        <w:rPr>
          <w:rStyle w:val="Code"/>
        </w:rPr>
        <w:t>fetch</w:t>
      </w:r>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r w:rsidRPr="0040112A">
        <w:rPr>
          <w:rStyle w:val="Code"/>
        </w:rPr>
        <w:t>model.url()</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(and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r w:rsidRPr="000624FA">
        <w:rPr>
          <w:rStyle w:val="Code"/>
        </w:rPr>
        <w:t>Backbone.Collection.extend(properties,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r w:rsidRPr="00E070DF">
        <w:rPr>
          <w:rFonts w:ascii="Courier" w:hAnsi="Courier"/>
          <w:sz w:val="28"/>
          <w:szCs w:val="28"/>
        </w:rPr>
        <w:t>collection.model</w:t>
      </w:r>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r w:rsidRPr="00845C63">
        <w:rPr>
          <w:rStyle w:val="Code"/>
        </w:rPr>
        <w:t>collection.models</w:t>
      </w:r>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r w:rsidRPr="001C215A">
        <w:rPr>
          <w:rFonts w:ascii="Courier" w:hAnsi="Courier"/>
          <w:sz w:val="28"/>
          <w:szCs w:val="28"/>
        </w:rPr>
        <w:t>collection.get(id)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r w:rsidRPr="00F17549">
        <w:rPr>
          <w:rStyle w:val="Code"/>
        </w:rPr>
        <w:t>collection.at(index)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r w:rsidRPr="00F53465">
        <w:rPr>
          <w:rStyle w:val="Code"/>
        </w:rPr>
        <w:t>collection.sync(method,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a </w:t>
      </w:r>
      <w:r w:rsidRPr="007D225B">
        <w:rPr>
          <w:rStyle w:val="CodeBlack"/>
        </w:rPr>
        <w:t>sync</w:t>
      </w:r>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r>
        <w:rPr>
          <w:rFonts w:ascii="Courier" w:hAnsi="Courier"/>
          <w:b/>
          <w:bCs/>
          <w:sz w:val="28"/>
          <w:szCs w:val="28"/>
        </w:rPr>
        <w:t>.</w:t>
      </w:r>
      <w:r w:rsidRPr="00CC4496">
        <w:rPr>
          <w:rFonts w:ascii="Courier" w:hAnsi="Courier"/>
          <w:b/>
          <w:bCs/>
          <w:sz w:val="28"/>
          <w:szCs w:val="28"/>
        </w:rPr>
        <w:t>sync</w:t>
      </w:r>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create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read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update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patch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delete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r w:rsidRPr="002D3A96">
        <w:rPr>
          <w:rFonts w:ascii="Courier" w:hAnsi="Courier"/>
          <w:sz w:val="28"/>
          <w:szCs w:val="28"/>
        </w:rPr>
        <w:t>collection.add(models,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r w:rsidRPr="007826B3">
        <w:rPr>
          <w:rStyle w:val="Code"/>
        </w:rPr>
        <w:t>collection.push(model,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r w:rsidRPr="00E37732">
        <w:rPr>
          <w:rStyle w:val="Code"/>
        </w:rPr>
        <w:t>collection.fetch([options])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r w:rsidRPr="00236923">
        <w:rPr>
          <w:rStyle w:val="CodeBlack"/>
        </w:rPr>
        <w:t>fetch</w:t>
      </w:r>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r w:rsidRPr="00C06C89">
        <w:rPr>
          <w:rStyle w:val="Code"/>
        </w:rPr>
        <w:t>Backbone.View.extend(properties,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r w:rsidRPr="00E83FF5">
          <w:rPr>
            <w:rStyle w:val="Code"/>
          </w:rPr>
          <w:t>_.template</w:t>
        </w:r>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r w:rsidR="00E83FF5" w:rsidRPr="00E83FF5">
        <w:rPr>
          <w:rStyle w:val="Instance"/>
        </w:rPr>
        <w:t>document.createElement</w:t>
      </w:r>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r w:rsidRPr="00A818D9">
        <w:t xml:space="preserve">jQuery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r w:rsidRPr="00D97428">
        <w:rPr>
          <w:rStyle w:val="Code"/>
        </w:rPr>
        <w:t>view.el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r w:rsidRPr="00D97428">
        <w:rPr>
          <w:rStyle w:val="Code"/>
        </w:rPr>
        <w:t>view.$el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r w:rsidRPr="004A3006">
        <w:rPr>
          <w:rStyle w:val="Code"/>
        </w:rPr>
        <w:t>view.attributes</w:t>
      </w:r>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r w:rsidRPr="004A3006">
        <w:rPr>
          <w:rStyle w:val="Code"/>
        </w:rPr>
        <w:t>el</w:t>
      </w:r>
      <w:r w:rsidRPr="004A3006">
        <w:t>(</w:t>
      </w:r>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r w:rsidRPr="0073219B">
        <w:rPr>
          <w:rStyle w:val="Code"/>
        </w:rPr>
        <w:t>new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new View({el: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r w:rsidRPr="0073219B">
        <w:rPr>
          <w:rStyle w:val="Code"/>
        </w:rPr>
        <w:t>new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 ...}</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r w:rsidRPr="00BA7527">
        <w:rPr>
          <w:rStyle w:val="Code"/>
        </w:rPr>
        <w:t>new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r w:rsidRPr="00E431A4">
        <w:rPr>
          <w:rStyle w:val="w0Xd0X"/>
          <w:highlight w:val="yellow"/>
        </w:rPr>
        <w:t>w10_d03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C6550A">
          <w:headerReference w:type="first" r:id="rId248"/>
          <w:pgSz w:w="12240" w:h="15840"/>
          <w:pgMar w:top="1440" w:right="1440" w:bottom="1440" w:left="1440" w:header="720" w:footer="720" w:gutter="0"/>
          <w:cols w:space="720"/>
          <w:titlePg/>
          <w:docGrid w:type="lines" w:linePitch="360"/>
        </w:sectPr>
      </w:pPr>
      <w:r>
        <w:t>toJSON</w:t>
      </w:r>
      <w:r w:rsidR="004901E0">
        <w:cr/>
      </w:r>
    </w:p>
    <w:p w14:paraId="64CBDA09" w14:textId="123BB63D" w:rsidR="00F67F69" w:rsidRDefault="006417F7" w:rsidP="006417F7">
      <w:pPr>
        <w:pStyle w:val="ListParagraph"/>
        <w:numPr>
          <w:ilvl w:val="0"/>
          <w:numId w:val="40"/>
        </w:numPr>
        <w:rPr>
          <w:b/>
          <w:color w:val="FFFFFF" w:themeColor="background1"/>
          <w:highlight w:val="red"/>
        </w:rPr>
      </w:pPr>
      <w:r w:rsidRPr="006417F7">
        <w:rPr>
          <w:b/>
          <w:color w:val="FFFFFF" w:themeColor="background1"/>
          <w:highlight w:val="red"/>
        </w:rPr>
        <w:t>w11_topics</w:t>
      </w:r>
    </w:p>
    <w:p w14:paraId="79BC6083" w14:textId="77777777" w:rsidR="006417F7" w:rsidRDefault="006417F7" w:rsidP="006417F7">
      <w:pPr>
        <w:rPr>
          <w:highlight w:val="red"/>
        </w:rPr>
      </w:pPr>
    </w:p>
    <w:p w14:paraId="4ACF6924" w14:textId="1201651E" w:rsidR="006417F7" w:rsidRDefault="006417F7" w:rsidP="006417F7">
      <w:pPr>
        <w:rPr>
          <w:b/>
        </w:rPr>
      </w:pPr>
      <w:r w:rsidRPr="0090076C">
        <w:rPr>
          <w:b/>
        </w:rPr>
        <w:t>d01</w:t>
      </w:r>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r w:rsidRPr="004B53ED">
        <w:rPr>
          <w:b/>
        </w:rPr>
        <w:t>d02</w:t>
      </w:r>
    </w:p>
    <w:p w14:paraId="68212E07" w14:textId="0F0579C3" w:rsidR="004B53ED" w:rsidRDefault="004B53ED" w:rsidP="0090076C">
      <w:r>
        <w:t>1. .call</w:t>
      </w:r>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5. jQuery Plugins</w:t>
      </w:r>
    </w:p>
    <w:p w14:paraId="1963E58E" w14:textId="3B56A95F" w:rsidR="003E1A1F" w:rsidRPr="001C4EF0" w:rsidRDefault="001C4EF0" w:rsidP="0090076C">
      <w:pPr>
        <w:rPr>
          <w:b/>
        </w:rPr>
      </w:pPr>
      <w:r w:rsidRPr="001C4EF0">
        <w:rPr>
          <w:b/>
        </w:rPr>
        <w:t>d03</w:t>
      </w:r>
    </w:p>
    <w:p w14:paraId="162F9AE9" w14:textId="223A2D84" w:rsidR="001C4EF0" w:rsidRDefault="00FB63C2" w:rsidP="00FB63C2">
      <w:r>
        <w:t xml:space="preserve">1. </w:t>
      </w:r>
      <w:r w:rsidR="00B2167C">
        <w:t>Mailers</w:t>
      </w:r>
    </w:p>
    <w:p w14:paraId="51F437FE" w14:textId="2CF0E3DE" w:rsidR="00FB63C2" w:rsidRDefault="00FB63C2" w:rsidP="00FB63C2">
      <w:r>
        <w:t>2. Sidekiq</w:t>
      </w:r>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r w:rsidRPr="00A91D9A">
        <w:rPr>
          <w:rStyle w:val="w0Xd0X"/>
          <w:highlight w:val="yellow"/>
        </w:rPr>
        <w:t>w11_d01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create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r w:rsidRPr="004B53ED">
        <w:rPr>
          <w:rStyle w:val="w0Xd0X"/>
          <w:highlight w:val="yellow"/>
        </w:rPr>
        <w:t>w11_d02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r w:rsidRPr="004B53ED">
        <w:rPr>
          <w:rStyle w:val="CodeBlack"/>
          <w:u w:val="single"/>
        </w:rPr>
        <w:t>.call</w:t>
      </w:r>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r w:rsidRPr="004B53ED">
        <w:rPr>
          <w:rStyle w:val="CodeBlack"/>
        </w:rPr>
        <w:t>call()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this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r w:rsidRPr="004B53ED">
        <w:rPr>
          <w:rStyle w:val="CodeBlack"/>
        </w:rPr>
        <w:t>bind()</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r w:rsidRPr="004B53ED">
        <w:rPr>
          <w:rStyle w:val="CodeBlack"/>
        </w:rPr>
        <w:t>bind()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r w:rsidRPr="004B53ED">
        <w:rPr>
          <w:rStyle w:val="CodeBlack"/>
        </w:rPr>
        <w:t>bind()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r w:rsidRPr="00141BE5">
        <w:t>.</w:t>
      </w:r>
      <w:r w:rsidRPr="00141BE5">
        <w:rPr>
          <w:u w:val="single"/>
        </w:rPr>
        <w:t>call()</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You can use .call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r w:rsidRPr="00141BE5">
        <w:rPr>
          <w:u w:val="single"/>
        </w:rPr>
        <w:t>.bind()</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bind()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may be a string, a buffer, a JSON serializable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Express js</w:t>
      </w:r>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r>
        <w:t>A view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r w:rsidRPr="00D25BF5">
        <w:rPr>
          <w:rStyle w:val="CodeBlack"/>
        </w:rPr>
        <w:t>reset()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r w:rsidRPr="008D164A">
        <w:rPr>
          <w:rStyle w:val="CodeBlack"/>
        </w:rPr>
        <w:t>fetch()</w:t>
      </w:r>
    </w:p>
    <w:p w14:paraId="7898B678" w14:textId="470D579E" w:rsidR="00020D61" w:rsidRDefault="00020D61" w:rsidP="00020D61">
      <w:pPr>
        <w:pStyle w:val="NoteLevel2"/>
      </w:pPr>
      <w:r>
        <w:t>set  URL in the collection</w:t>
      </w:r>
    </w:p>
    <w:p w14:paraId="65E7230F" w14:textId="50593351" w:rsidR="00020D61" w:rsidRDefault="00020D61" w:rsidP="00020D61">
      <w:pPr>
        <w:pStyle w:val="NoteLevel2"/>
      </w:pPr>
      <w:r>
        <w:t>call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r w:rsidRPr="007D234A">
        <w:rPr>
          <w:rStyle w:val="CodeBlack"/>
        </w:rPr>
        <w:t xml:space="preserve">map() </w:t>
      </w:r>
      <w:r>
        <w:t xml:space="preserve">on a </w:t>
      </w:r>
      <w:r w:rsidRPr="007D234A">
        <w:rPr>
          <w:rStyle w:val="Code"/>
        </w:rPr>
        <w:t>collection</w:t>
      </w:r>
      <w:r w:rsidR="007326AE">
        <w:t>:</w:t>
      </w:r>
    </w:p>
    <w:p w14:paraId="6C82557B" w14:textId="77777777" w:rsidR="007326AE" w:rsidRDefault="007326AE" w:rsidP="007326AE">
      <w:pPr>
        <w:pStyle w:val="NoteLevel2"/>
      </w:pPr>
      <w:r>
        <w:t xml:space="preserve">to </w:t>
      </w:r>
      <w:r w:rsidR="007D234A">
        <w:t>pull out attributes</w:t>
      </w:r>
      <w:r>
        <w:t xml:space="preserve"> </w:t>
      </w:r>
    </w:p>
    <w:p w14:paraId="0D13BFFE" w14:textId="7972BF58" w:rsidR="007D234A" w:rsidRDefault="007326AE" w:rsidP="007326AE">
      <w:pPr>
        <w:pStyle w:val="NoteLevel2"/>
      </w:pPr>
      <w:r>
        <w:t>set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r w:rsidRPr="0048368C">
        <w:rPr>
          <w:u w:val="single"/>
        </w:rPr>
        <w:t>jQuery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Merge the contents of an object onto the jQuery prototype to provide new jQuery instance methods.</w:t>
      </w:r>
    </w:p>
    <w:p w14:paraId="6DE3A051" w14:textId="7E0F1B85" w:rsidR="0048368C" w:rsidRPr="0048368C" w:rsidRDefault="0048368C" w:rsidP="0048368C">
      <w:pPr>
        <w:pStyle w:val="NoteLevel2"/>
      </w:pPr>
      <w:r w:rsidRPr="0048368C">
        <w:t>The </w:t>
      </w:r>
      <w:r w:rsidRPr="0048368C">
        <w:rPr>
          <w:rStyle w:val="Instance"/>
        </w:rPr>
        <w:t>jQuery.fn.extend() </w:t>
      </w:r>
      <w:r w:rsidRPr="0048368C">
        <w:t xml:space="preserve">method extends the jQuery prototype </w:t>
      </w:r>
      <w:r w:rsidRPr="0048368C">
        <w:rPr>
          <w:rStyle w:val="Instance"/>
        </w:rPr>
        <w:t>($.fn)</w:t>
      </w:r>
      <w:r w:rsidRPr="0048368C">
        <w:t xml:space="preserve"> object to provide new methods that can be chained to the </w:t>
      </w:r>
      <w:r w:rsidRPr="0048368C">
        <w:rPr>
          <w:rStyle w:val="Instance"/>
        </w:rPr>
        <w:t>jQuery()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r w:rsidRPr="00170106">
        <w:rPr>
          <w:rStyle w:val="w0Xd0X"/>
          <w:highlight w:val="yellow"/>
        </w:rPr>
        <w:t>w11_d03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r>
        <w:t>ActionMailer</w:t>
      </w:r>
    </w:p>
    <w:p w14:paraId="71436D99" w14:textId="77777777" w:rsidR="00E92097" w:rsidRDefault="00E92097" w:rsidP="00E92097"/>
    <w:p w14:paraId="52D5CC74" w14:textId="5C442B5F" w:rsidR="00E92097" w:rsidRDefault="00E92097" w:rsidP="00E92097">
      <w:r>
        <w:t>Generating an ActionMailer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r>
        <w:t>we don’t install the gem, but instead put this inside the config/environment.rb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Load up mailcatcher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localhost:1080 shows the MailCatcher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redis-server</w:t>
      </w:r>
    </w:p>
    <w:p w14:paraId="03FEC730" w14:textId="6B664F4E" w:rsidR="006E2630" w:rsidRDefault="006E2630" w:rsidP="009265BD">
      <w:pPr>
        <w:rPr>
          <w:rStyle w:val="bash"/>
        </w:rPr>
      </w:pPr>
      <w:r>
        <w:t xml:space="preserve">Followed by </w:t>
      </w:r>
      <w:r w:rsidRPr="006E2630">
        <w:rPr>
          <w:rStyle w:val="bash"/>
          <w:highlight w:val="black"/>
        </w:rPr>
        <w:t>$ bundle exec sidekiq</w:t>
      </w:r>
    </w:p>
    <w:p w14:paraId="6737359A" w14:textId="77777777" w:rsidR="009265BD" w:rsidRDefault="009265BD" w:rsidP="009265BD">
      <w:pPr>
        <w:rPr>
          <w:rStyle w:val="bash"/>
        </w:rPr>
      </w:pPr>
    </w:p>
    <w:p w14:paraId="0F24D93E" w14:textId="13AEC5D1" w:rsidR="008629A0" w:rsidRDefault="009265BD" w:rsidP="009265BD">
      <w:pPr>
        <w:sectPr w:rsidR="008629A0" w:rsidSect="009265BD">
          <w:headerReference w:type="first" r:id="rId272"/>
          <w:pgSz w:w="12240" w:h="15840"/>
          <w:pgMar w:top="1440" w:right="1440" w:bottom="1440" w:left="1440" w:header="720" w:footer="720" w:gutter="0"/>
          <w:cols w:space="720"/>
          <w:titlePg/>
          <w:docGrid w:type="lines" w:linePitch="360"/>
        </w:sectPr>
      </w:pPr>
      <w:r w:rsidRPr="009265BD">
        <w:t>Sidekiq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r w:rsidRPr="008629A0">
        <w:rPr>
          <w:b/>
          <w:color w:val="FFFFFF" w:themeColor="background1"/>
          <w:highlight w:val="red"/>
        </w:rPr>
        <w:t>w12_topics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r w:rsidRPr="008629A0">
        <w:rPr>
          <w:b/>
        </w:rPr>
        <w:t>d01</w:t>
      </w:r>
    </w:p>
    <w:p w14:paraId="405303B8" w14:textId="7DDB7DEB" w:rsidR="008629A0" w:rsidRDefault="008629A0" w:rsidP="008629A0">
      <w:pPr>
        <w:pStyle w:val="NoteLevel1"/>
        <w:numPr>
          <w:ilvl w:val="0"/>
          <w:numId w:val="0"/>
        </w:numPr>
      </w:pPr>
      <w:r>
        <w:t>1. Backbone Routers</w:t>
      </w:r>
    </w:p>
    <w:p w14:paraId="4BC273A6" w14:textId="77777777" w:rsidR="008629A0" w:rsidRDefault="008629A0" w:rsidP="008629A0">
      <w:pPr>
        <w:pStyle w:val="NoteLevel1"/>
        <w:numPr>
          <w:ilvl w:val="0"/>
          <w:numId w:val="0"/>
        </w:numPr>
      </w:pPr>
    </w:p>
    <w:p w14:paraId="5AB44ADF" w14:textId="77777777" w:rsidR="008629A0" w:rsidRDefault="008629A0" w:rsidP="008629A0">
      <w:pPr>
        <w:pStyle w:val="NoteLevel1"/>
        <w:numPr>
          <w:ilvl w:val="0"/>
          <w:numId w:val="0"/>
        </w:numPr>
      </w:pPr>
    </w:p>
    <w:p w14:paraId="51A93E74" w14:textId="64CDC221" w:rsidR="008629A0" w:rsidRDefault="008629A0" w:rsidP="008629A0">
      <w:pPr>
        <w:pStyle w:val="NoteLevel1"/>
        <w:numPr>
          <w:ilvl w:val="0"/>
          <w:numId w:val="0"/>
        </w:numPr>
        <w:rPr>
          <w:rStyle w:val="w0Xd0X"/>
        </w:rPr>
      </w:pPr>
      <w:r w:rsidRPr="008629A0">
        <w:rPr>
          <w:rStyle w:val="w0Xd0X"/>
        </w:rPr>
        <w:t>w12_d01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r w:rsidRPr="008629A0">
        <w:rPr>
          <w:u w:val="single"/>
        </w:rPr>
        <w:t>Backbone.Router</w:t>
      </w:r>
    </w:p>
    <w:p w14:paraId="6AC48CDB" w14:textId="77777777" w:rsidR="00666304" w:rsidRDefault="00666304" w:rsidP="008629A0">
      <w:pPr>
        <w:rPr>
          <w:u w:val="single"/>
        </w:rPr>
      </w:pPr>
    </w:p>
    <w:p w14:paraId="61AAEA59" w14:textId="0221DD85" w:rsidR="008629A0" w:rsidRDefault="008629A0" w:rsidP="008629A0">
      <w:r w:rsidRPr="00666304">
        <w:rPr>
          <w:b/>
        </w:rPr>
        <w:t>Backbone.Router</w:t>
      </w:r>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bookmarkable,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r w:rsidRPr="00666304">
        <w:rPr>
          <w:b/>
        </w:rPr>
        <w:t>Backbone.history.start()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r w:rsidRPr="00666304">
        <w:rPr>
          <w:rStyle w:val="Code"/>
        </w:rPr>
        <w:t>Backbone.history.start()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r>
        <w:rPr>
          <w:b/>
        </w:rPr>
        <w:t>n</w:t>
      </w:r>
      <w:bookmarkStart w:id="22" w:name="_GoBack"/>
      <w:bookmarkEnd w:id="22"/>
      <w:r w:rsidR="00061FBC" w:rsidRPr="00061FBC">
        <w:rPr>
          <w:b/>
        </w:rPr>
        <w:t>avigate</w:t>
      </w:r>
      <w:r>
        <w:rPr>
          <w:b/>
        </w:rPr>
        <w:t>()</w:t>
      </w:r>
    </w:p>
    <w:p w14:paraId="1F99047C" w14:textId="6800B421" w:rsidR="00666304" w:rsidRPr="00CE063F"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sectPr w:rsidR="00666304" w:rsidRPr="00CE063F" w:rsidSect="008629A0">
      <w:headerReference w:type="first" r:id="rId273"/>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B83C69" w:rsidRDefault="00B83C69" w:rsidP="00790B15">
      <w:r>
        <w:separator/>
      </w:r>
    </w:p>
  </w:endnote>
  <w:endnote w:type="continuationSeparator" w:id="0">
    <w:p w14:paraId="00404602" w14:textId="77777777" w:rsidR="00B83C69" w:rsidRDefault="00B83C69"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B83C69" w:rsidRDefault="00B83C69">
    <w:pPr>
      <w:pStyle w:val="Footer"/>
      <w:jc w:val="center"/>
      <w:rPr>
        <w:rStyle w:val="PageNumber"/>
      </w:rPr>
    </w:pPr>
  </w:p>
  <w:p w14:paraId="3E139D9B" w14:textId="76DCDE7F" w:rsidR="00B83C69" w:rsidRDefault="00B83C69">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B83C69" w:rsidRDefault="00B83C69">
    <w:pPr>
      <w:pStyle w:val="Footer"/>
      <w:jc w:val="center"/>
      <w:rPr>
        <w:rStyle w:val="PageNumber"/>
      </w:rPr>
    </w:pPr>
  </w:p>
  <w:p w14:paraId="3169409F" w14:textId="71A6753A" w:rsidR="00B83C69" w:rsidRDefault="00B83C69">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B83C69" w:rsidRDefault="00B83C69">
    <w:pPr>
      <w:pStyle w:val="Footer"/>
      <w:jc w:val="center"/>
      <w:rPr>
        <w:rStyle w:val="PageNumber"/>
      </w:rPr>
    </w:pPr>
  </w:p>
  <w:p w14:paraId="18BACAF4" w14:textId="158D85FC" w:rsidR="00B83C69" w:rsidRDefault="00B83C69">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B83C69" w:rsidRDefault="00B83C69">
    <w:pPr>
      <w:pStyle w:val="Footer"/>
      <w:jc w:val="center"/>
      <w:rPr>
        <w:rStyle w:val="PageNumber"/>
      </w:rPr>
    </w:pPr>
  </w:p>
  <w:p w14:paraId="5F76BB91" w14:textId="146968A8" w:rsidR="00B83C69" w:rsidRDefault="00B83C6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B83C69" w:rsidRDefault="00B83C69">
    <w:pPr>
      <w:pStyle w:val="Footer"/>
      <w:jc w:val="center"/>
      <w:rPr>
        <w:rStyle w:val="PageNumber"/>
      </w:rPr>
    </w:pPr>
  </w:p>
  <w:p w14:paraId="3202FA57" w14:textId="3FD0FAAB" w:rsidR="00B83C69" w:rsidRDefault="00B83C69">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B83C69" w:rsidRDefault="00B83C69">
    <w:pPr>
      <w:pStyle w:val="Footer"/>
      <w:jc w:val="center"/>
      <w:rPr>
        <w:rStyle w:val="PageNumber"/>
      </w:rPr>
    </w:pPr>
  </w:p>
  <w:p w14:paraId="30C10FC2" w14:textId="0E0C23F3" w:rsidR="00B83C69" w:rsidRDefault="00B83C69">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B83C69" w:rsidRDefault="00B83C69">
    <w:pPr>
      <w:pStyle w:val="Footer"/>
      <w:jc w:val="center"/>
      <w:rPr>
        <w:rStyle w:val="PageNumber"/>
      </w:rPr>
    </w:pPr>
  </w:p>
  <w:p w14:paraId="5889A7B8" w14:textId="0A10DE2A" w:rsidR="00B83C69" w:rsidRDefault="00B83C69">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B83C69" w:rsidRDefault="00B83C69">
    <w:pPr>
      <w:pStyle w:val="Footer"/>
      <w:jc w:val="center"/>
      <w:rPr>
        <w:rStyle w:val="PageNumber"/>
      </w:rPr>
    </w:pPr>
  </w:p>
  <w:p w14:paraId="12B05AD8" w14:textId="79AB38C0" w:rsidR="00B83C69" w:rsidRDefault="00B83C69">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B83C69" w:rsidRDefault="00B83C69">
    <w:pPr>
      <w:pStyle w:val="Footer"/>
      <w:jc w:val="center"/>
      <w:rPr>
        <w:rStyle w:val="PageNumber"/>
      </w:rPr>
    </w:pPr>
  </w:p>
  <w:p w14:paraId="678255A4" w14:textId="0660EBF7" w:rsidR="00B83C69" w:rsidRDefault="00B83C69">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B83C69" w:rsidRDefault="00B83C69">
    <w:pPr>
      <w:pStyle w:val="Footer"/>
      <w:jc w:val="center"/>
      <w:rPr>
        <w:rStyle w:val="PageNumber"/>
      </w:rPr>
    </w:pPr>
  </w:p>
  <w:p w14:paraId="58C9B4CE" w14:textId="27438FA3" w:rsidR="00B83C69" w:rsidRDefault="00B83C69">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B83C69" w:rsidRDefault="00B83C69">
    <w:pPr>
      <w:pStyle w:val="Footer"/>
      <w:jc w:val="center"/>
      <w:rPr>
        <w:rStyle w:val="PageNumber"/>
      </w:rPr>
    </w:pPr>
  </w:p>
  <w:p w14:paraId="00758513" w14:textId="39F6515C" w:rsidR="00B83C69" w:rsidRDefault="00B83C69">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B83C69" w:rsidRDefault="00B83C69">
    <w:pPr>
      <w:pStyle w:val="Footer"/>
      <w:jc w:val="center"/>
      <w:rPr>
        <w:rStyle w:val="PageNumber"/>
      </w:rPr>
    </w:pPr>
  </w:p>
  <w:p w14:paraId="674192A8" w14:textId="4E11A7F6" w:rsidR="00B83C69" w:rsidRDefault="00B83C6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B83C69" w:rsidRDefault="00B83C69" w:rsidP="00790B15">
      <w:r>
        <w:separator/>
      </w:r>
    </w:p>
  </w:footnote>
  <w:footnote w:type="continuationSeparator" w:id="0">
    <w:p w14:paraId="5638AA5D" w14:textId="77777777" w:rsidR="00B83C69" w:rsidRDefault="00B83C69"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B83C69" w:rsidRDefault="00B83C69"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B83C69" w:rsidRDefault="00B83C69">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B83C69" w:rsidRDefault="00B83C69">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B83C69" w:rsidRDefault="00B83C69">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B83C69" w:rsidRDefault="00B83C69">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B83C69" w:rsidRDefault="00B83C69">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B83C69" w:rsidRDefault="00B83C69">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B83C69" w:rsidRDefault="00B83C69">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B83C69" w:rsidRDefault="00B83C69">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B83C69" w:rsidRDefault="00B83C69">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B83C69" w:rsidRDefault="00B83C69">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B83C69" w:rsidRDefault="00B83C69">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6756BF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458E"/>
    <w:rsid w:val="00044770"/>
    <w:rsid w:val="000449B0"/>
    <w:rsid w:val="0005123F"/>
    <w:rsid w:val="0005359F"/>
    <w:rsid w:val="00054C85"/>
    <w:rsid w:val="00056B5D"/>
    <w:rsid w:val="00061FBC"/>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204D5"/>
    <w:rsid w:val="00124EAC"/>
    <w:rsid w:val="00125609"/>
    <w:rsid w:val="001258C1"/>
    <w:rsid w:val="001261C1"/>
    <w:rsid w:val="00130932"/>
    <w:rsid w:val="00135547"/>
    <w:rsid w:val="00135FB3"/>
    <w:rsid w:val="00141BE5"/>
    <w:rsid w:val="00142CB2"/>
    <w:rsid w:val="0014306A"/>
    <w:rsid w:val="00143510"/>
    <w:rsid w:val="001440EF"/>
    <w:rsid w:val="00147BD4"/>
    <w:rsid w:val="00151E13"/>
    <w:rsid w:val="00160C55"/>
    <w:rsid w:val="0016688F"/>
    <w:rsid w:val="00170106"/>
    <w:rsid w:val="00172141"/>
    <w:rsid w:val="001735E4"/>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EF0"/>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73D51"/>
    <w:rsid w:val="00281A3C"/>
    <w:rsid w:val="00284D59"/>
    <w:rsid w:val="00285EFD"/>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46E4"/>
    <w:rsid w:val="00327702"/>
    <w:rsid w:val="00331CF0"/>
    <w:rsid w:val="0033522F"/>
    <w:rsid w:val="00335FBC"/>
    <w:rsid w:val="003443C4"/>
    <w:rsid w:val="00350A8D"/>
    <w:rsid w:val="003601F5"/>
    <w:rsid w:val="0036106A"/>
    <w:rsid w:val="00361B38"/>
    <w:rsid w:val="00366BCE"/>
    <w:rsid w:val="003678A6"/>
    <w:rsid w:val="00371A12"/>
    <w:rsid w:val="00375B8A"/>
    <w:rsid w:val="00376DA7"/>
    <w:rsid w:val="0038075C"/>
    <w:rsid w:val="003817DC"/>
    <w:rsid w:val="00382942"/>
    <w:rsid w:val="0038557C"/>
    <w:rsid w:val="00391999"/>
    <w:rsid w:val="00395666"/>
    <w:rsid w:val="00395745"/>
    <w:rsid w:val="003A3F4E"/>
    <w:rsid w:val="003A4D69"/>
    <w:rsid w:val="003A546A"/>
    <w:rsid w:val="003B1D94"/>
    <w:rsid w:val="003B477E"/>
    <w:rsid w:val="003B7250"/>
    <w:rsid w:val="003C4683"/>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7FE9"/>
    <w:rsid w:val="004901E0"/>
    <w:rsid w:val="00492406"/>
    <w:rsid w:val="00492A9F"/>
    <w:rsid w:val="004A2DED"/>
    <w:rsid w:val="004A3006"/>
    <w:rsid w:val="004A3788"/>
    <w:rsid w:val="004A3D2F"/>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340F"/>
    <w:rsid w:val="005D524D"/>
    <w:rsid w:val="005E56E8"/>
    <w:rsid w:val="005E6FDF"/>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2630"/>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6AE"/>
    <w:rsid w:val="00732B2F"/>
    <w:rsid w:val="00735DBE"/>
    <w:rsid w:val="0073694A"/>
    <w:rsid w:val="00740C92"/>
    <w:rsid w:val="00743FAE"/>
    <w:rsid w:val="00745A36"/>
    <w:rsid w:val="0074697A"/>
    <w:rsid w:val="00753633"/>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225B"/>
    <w:rsid w:val="007D234A"/>
    <w:rsid w:val="007D43A5"/>
    <w:rsid w:val="007E02CA"/>
    <w:rsid w:val="007E4EFD"/>
    <w:rsid w:val="007E6F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29A0"/>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164A"/>
    <w:rsid w:val="008D6806"/>
    <w:rsid w:val="008D7222"/>
    <w:rsid w:val="008E0034"/>
    <w:rsid w:val="008E03F2"/>
    <w:rsid w:val="008E193A"/>
    <w:rsid w:val="008E31A9"/>
    <w:rsid w:val="008E65A1"/>
    <w:rsid w:val="008F120C"/>
    <w:rsid w:val="008F35E9"/>
    <w:rsid w:val="008F4B77"/>
    <w:rsid w:val="008F4F93"/>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206A"/>
    <w:rsid w:val="009329D7"/>
    <w:rsid w:val="009340CE"/>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A99"/>
    <w:rsid w:val="00A12D99"/>
    <w:rsid w:val="00A12F00"/>
    <w:rsid w:val="00A1590F"/>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2BEA"/>
    <w:rsid w:val="00AB3A4D"/>
    <w:rsid w:val="00AB4202"/>
    <w:rsid w:val="00AB4734"/>
    <w:rsid w:val="00AB52FC"/>
    <w:rsid w:val="00AB6FEB"/>
    <w:rsid w:val="00AC15A4"/>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7F57"/>
    <w:rsid w:val="00B20FFF"/>
    <w:rsid w:val="00B2167C"/>
    <w:rsid w:val="00B32191"/>
    <w:rsid w:val="00B40783"/>
    <w:rsid w:val="00B42C42"/>
    <w:rsid w:val="00B52811"/>
    <w:rsid w:val="00B54B94"/>
    <w:rsid w:val="00B5590F"/>
    <w:rsid w:val="00B57491"/>
    <w:rsid w:val="00B62B1C"/>
    <w:rsid w:val="00B65F13"/>
    <w:rsid w:val="00B66DA8"/>
    <w:rsid w:val="00B67D7F"/>
    <w:rsid w:val="00B73C9C"/>
    <w:rsid w:val="00B75DB3"/>
    <w:rsid w:val="00B80558"/>
    <w:rsid w:val="00B823BC"/>
    <w:rsid w:val="00B83C69"/>
    <w:rsid w:val="00B852C3"/>
    <w:rsid w:val="00B8578B"/>
    <w:rsid w:val="00B942F9"/>
    <w:rsid w:val="00B952C1"/>
    <w:rsid w:val="00BA0D33"/>
    <w:rsid w:val="00BA12B3"/>
    <w:rsid w:val="00BA3C6B"/>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651F"/>
    <w:rsid w:val="00C211E5"/>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2804"/>
    <w:rsid w:val="00CE4E89"/>
    <w:rsid w:val="00CE7DB9"/>
    <w:rsid w:val="00CF67FF"/>
    <w:rsid w:val="00D026A5"/>
    <w:rsid w:val="00D0302A"/>
    <w:rsid w:val="00D0344C"/>
    <w:rsid w:val="00D1013E"/>
    <w:rsid w:val="00D23BEF"/>
    <w:rsid w:val="00D25BF5"/>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31C0"/>
    <w:rsid w:val="00D86E45"/>
    <w:rsid w:val="00D87619"/>
    <w:rsid w:val="00D94DD6"/>
    <w:rsid w:val="00D96F9A"/>
    <w:rsid w:val="00D97428"/>
    <w:rsid w:val="00DA2BF6"/>
    <w:rsid w:val="00DA4207"/>
    <w:rsid w:val="00DA5832"/>
    <w:rsid w:val="00DB34EE"/>
    <w:rsid w:val="00DB3506"/>
    <w:rsid w:val="00DB3A52"/>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0D18"/>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F01803"/>
    <w:rsid w:val="00F018FC"/>
    <w:rsid w:val="00F02F9F"/>
    <w:rsid w:val="00F03812"/>
    <w:rsid w:val="00F0675E"/>
    <w:rsid w:val="00F06809"/>
    <w:rsid w:val="00F06D3C"/>
    <w:rsid w:val="00F076BD"/>
    <w:rsid w:val="00F100C5"/>
    <w:rsid w:val="00F14D43"/>
    <w:rsid w:val="00F1621F"/>
    <w:rsid w:val="00F16CE6"/>
    <w:rsid w:val="00F17549"/>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header" Target="header12.xml"/><Relationship Id="rId274" Type="http://schemas.openxmlformats.org/officeDocument/2006/relationships/fontTable" Target="fontTable.xml"/><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theme" Target="theme/theme1.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BF18B3-706F-4E4C-A375-D933A4AE2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3296</TotalTime>
  <Pages>1</Pages>
  <Words>7924</Words>
  <Characters>45169</Characters>
  <Application>Microsoft Macintosh Word</Application>
  <DocSecurity>0</DocSecurity>
  <Lines>376</Lines>
  <Paragraphs>105</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52988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630</cp:revision>
  <dcterms:created xsi:type="dcterms:W3CDTF">2014-09-22T13:35:00Z</dcterms:created>
  <dcterms:modified xsi:type="dcterms:W3CDTF">2014-12-08T16:35:00Z</dcterms:modified>
  <cp:category/>
</cp:coreProperties>
</file>